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3D" w:rsidRDefault="0037293D">
      <w:pPr>
        <w:spacing w:before="5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37293D" w:rsidRDefault="0072661F" w:rsidP="0072661F">
      <w:pPr>
        <w:spacing w:after="0" w:line="833" w:lineRule="auto"/>
        <w:rPr>
          <w:rFonts w:ascii="Calibri" w:eastAsia="Calibri" w:hAnsi="Calibri" w:cs="Calibri"/>
          <w:sz w:val="72"/>
        </w:rPr>
      </w:pPr>
      <w:r>
        <w:object w:dxaOrig="1347" w:dyaOrig="1808">
          <v:rect id="_x0000_i1030" style="width:67.2pt;height:90.6pt" o:ole="" o:preferrelative="t" stroked="f">
            <v:imagedata r:id="rId5" o:title=""/>
          </v:rect>
          <o:OLEObject Type="Embed" ProgID="StaticMetafile" ShapeID="_x0000_i1030" DrawAspect="Content" ObjectID="_1593923675" r:id="rId6"/>
        </w:objec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b/>
          <w:sz w:val="72"/>
        </w:rPr>
        <w:t>Výcvikový tábor</w:t>
      </w:r>
      <w:r>
        <w:rPr>
          <w:rFonts w:ascii="Calibri" w:eastAsia="Calibri" w:hAnsi="Calibri" w:cs="Calibri"/>
          <w:b/>
          <w:spacing w:val="-13"/>
          <w:sz w:val="72"/>
        </w:rPr>
        <w:t xml:space="preserve"> S</w:t>
      </w:r>
      <w:r>
        <w:rPr>
          <w:rFonts w:ascii="Calibri" w:eastAsia="Calibri" w:hAnsi="Calibri" w:cs="Calibri"/>
          <w:b/>
          <w:sz w:val="72"/>
        </w:rPr>
        <w:t>HK</w:t>
      </w:r>
      <w:bookmarkStart w:id="0" w:name="_GoBack"/>
      <w:bookmarkEnd w:id="0"/>
    </w:p>
    <w:p w:rsidR="0037293D" w:rsidRDefault="0072661F">
      <w:pPr>
        <w:tabs>
          <w:tab w:val="left" w:pos="2131"/>
        </w:tabs>
        <w:spacing w:before="1" w:after="0" w:line="240" w:lineRule="auto"/>
        <w:ind w:left="1709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5.9. /streda/ – 9.9. /nedeľa/ 2018, rekreačné zariadenie Fantázia, Stará Myjava</w:t>
      </w:r>
    </w:p>
    <w:p w:rsidR="0037293D" w:rsidRDefault="0037293D">
      <w:pPr>
        <w:tabs>
          <w:tab w:val="left" w:pos="2131"/>
        </w:tabs>
        <w:spacing w:before="1" w:after="0" w:line="240" w:lineRule="auto"/>
        <w:ind w:left="1709"/>
        <w:rPr>
          <w:rFonts w:ascii="Calibri" w:eastAsia="Calibri" w:hAnsi="Calibri" w:cs="Calibri"/>
          <w:b/>
          <w:sz w:val="28"/>
        </w:rPr>
      </w:pPr>
    </w:p>
    <w:p w:rsidR="0037293D" w:rsidRDefault="0072661F">
      <w:pPr>
        <w:tabs>
          <w:tab w:val="left" w:pos="2131"/>
        </w:tabs>
        <w:spacing w:before="1" w:after="0" w:line="240" w:lineRule="auto"/>
        <w:ind w:left="1709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sz w:val="26"/>
          <w:u w:val="single"/>
        </w:rPr>
        <w:t>Sprievodné</w:t>
      </w:r>
      <w:r>
        <w:rPr>
          <w:rFonts w:ascii="Calibri" w:eastAsia="Calibri" w:hAnsi="Calibri" w:cs="Calibri"/>
          <w:b/>
          <w:spacing w:val="-12"/>
          <w:sz w:val="26"/>
          <w:u w:val="single"/>
        </w:rPr>
        <w:t xml:space="preserve"> </w:t>
      </w:r>
      <w:r>
        <w:rPr>
          <w:rFonts w:ascii="Calibri" w:eastAsia="Calibri" w:hAnsi="Calibri" w:cs="Calibri"/>
          <w:b/>
          <w:sz w:val="26"/>
          <w:u w:val="single"/>
        </w:rPr>
        <w:t>akcie:</w:t>
      </w:r>
    </w:p>
    <w:p w:rsidR="0037293D" w:rsidRDefault="0037293D">
      <w:pPr>
        <w:spacing w:before="9" w:after="0" w:line="240" w:lineRule="auto"/>
        <w:rPr>
          <w:rFonts w:ascii="Calibri" w:eastAsia="Calibri" w:hAnsi="Calibri" w:cs="Calibri"/>
          <w:b/>
          <w:sz w:val="19"/>
        </w:rPr>
      </w:pPr>
    </w:p>
    <w:p w:rsidR="0037293D" w:rsidRDefault="0072661F">
      <w:pPr>
        <w:numPr>
          <w:ilvl w:val="0"/>
          <w:numId w:val="1"/>
        </w:numPr>
        <w:tabs>
          <w:tab w:val="left" w:pos="3413"/>
          <w:tab w:val="left" w:pos="5176"/>
        </w:tabs>
        <w:spacing w:before="51" w:after="0" w:line="240" w:lineRule="auto"/>
        <w:ind w:left="351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piatok</w:t>
      </w:r>
      <w:r>
        <w:rPr>
          <w:rFonts w:ascii="Calibri" w:eastAsia="Calibri" w:hAnsi="Calibri" w:cs="Calibri"/>
          <w:spacing w:val="-3"/>
          <w:sz w:val="24"/>
        </w:rPr>
        <w:t xml:space="preserve"> 7.9.</w:t>
      </w:r>
      <w:r>
        <w:rPr>
          <w:rFonts w:ascii="Calibri" w:eastAsia="Calibri" w:hAnsi="Calibri" w:cs="Calibri"/>
          <w:sz w:val="24"/>
        </w:rPr>
        <w:tab/>
        <w:t>Mimoriadna členská</w:t>
      </w:r>
      <w:r>
        <w:rPr>
          <w:rFonts w:ascii="Calibri" w:eastAsia="Calibri" w:hAnsi="Calibri" w:cs="Calibri"/>
          <w:spacing w:val="-5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schôdza - voľby výboru SHK, rôzne</w:t>
      </w:r>
    </w:p>
    <w:p w:rsidR="0037293D" w:rsidRDefault="0072661F">
      <w:pPr>
        <w:numPr>
          <w:ilvl w:val="0"/>
          <w:numId w:val="1"/>
        </w:numPr>
        <w:tabs>
          <w:tab w:val="left" w:pos="3413"/>
          <w:tab w:val="left" w:pos="5176"/>
        </w:tabs>
        <w:spacing w:before="51" w:after="0" w:line="240" w:lineRule="auto"/>
        <w:ind w:left="351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sobota 8.9.</w:t>
      </w:r>
      <w:r>
        <w:rPr>
          <w:rFonts w:ascii="Calibri" w:eastAsia="Calibri" w:hAnsi="Calibri" w:cs="Calibri"/>
          <w:sz w:val="24"/>
        </w:rPr>
        <w:tab/>
        <w:t>Špeciálna výstava SHK</w:t>
      </w:r>
    </w:p>
    <w:p w:rsidR="0037293D" w:rsidRDefault="0072661F">
      <w:pPr>
        <w:numPr>
          <w:ilvl w:val="0"/>
          <w:numId w:val="1"/>
        </w:numPr>
        <w:tabs>
          <w:tab w:val="left" w:pos="3413"/>
          <w:tab w:val="left" w:pos="5176"/>
        </w:tabs>
        <w:spacing w:before="51" w:after="0" w:line="240" w:lineRule="auto"/>
        <w:ind w:left="351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nedeľa 9.9.          Zvod mladých a bonitácia </w:t>
      </w:r>
    </w:p>
    <w:p w:rsidR="0037293D" w:rsidRDefault="0037293D">
      <w:pPr>
        <w:spacing w:before="3" w:after="0" w:line="240" w:lineRule="auto"/>
        <w:rPr>
          <w:rFonts w:ascii="Calibri" w:eastAsia="Calibri" w:hAnsi="Calibri" w:cs="Calibri"/>
          <w:sz w:val="18"/>
        </w:rPr>
      </w:pPr>
    </w:p>
    <w:p w:rsidR="0037293D" w:rsidRDefault="0072661F">
      <w:pPr>
        <w:spacing w:before="47" w:after="0" w:line="240" w:lineRule="auto"/>
        <w:ind w:left="220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Ubytovanie:</w:t>
      </w:r>
    </w:p>
    <w:p w:rsidR="0037293D" w:rsidRDefault="0037293D">
      <w:pPr>
        <w:spacing w:before="47" w:after="0" w:line="240" w:lineRule="auto"/>
        <w:ind w:left="220"/>
        <w:rPr>
          <w:rFonts w:ascii="Calibri" w:eastAsia="Calibri" w:hAnsi="Calibri" w:cs="Calibri"/>
          <w:sz w:val="26"/>
        </w:rPr>
      </w:pPr>
    </w:p>
    <w:p w:rsidR="0037293D" w:rsidRDefault="0072661F">
      <w:pPr>
        <w:numPr>
          <w:ilvl w:val="0"/>
          <w:numId w:val="2"/>
        </w:numPr>
        <w:tabs>
          <w:tab w:val="left" w:pos="941"/>
        </w:tabs>
        <w:spacing w:before="55" w:after="0" w:line="240" w:lineRule="auto"/>
        <w:ind w:left="940" w:right="993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 chatách v 2- a 3- lôžkových izbách s balkónom a v hlavnej budove  - soc. zariadenie na chodbe vedľa izieb</w:t>
      </w:r>
    </w:p>
    <w:p w:rsidR="0037293D" w:rsidRDefault="0072661F">
      <w:pPr>
        <w:numPr>
          <w:ilvl w:val="0"/>
          <w:numId w:val="2"/>
        </w:numPr>
        <w:tabs>
          <w:tab w:val="left" w:pos="941"/>
        </w:tabs>
        <w:spacing w:after="0" w:line="305" w:lineRule="auto"/>
        <w:ind w:left="9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Bez TV a kuchynky, reštaurácia a TV sa nachádzajú v hlavnej časti</w:t>
      </w:r>
      <w:r>
        <w:rPr>
          <w:rFonts w:ascii="Calibri" w:eastAsia="Calibri" w:hAnsi="Calibri" w:cs="Calibri"/>
          <w:spacing w:val="-2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zariadenia</w:t>
      </w:r>
    </w:p>
    <w:p w:rsidR="0037293D" w:rsidRDefault="0072661F">
      <w:pPr>
        <w:numPr>
          <w:ilvl w:val="0"/>
          <w:numId w:val="2"/>
        </w:numPr>
        <w:tabs>
          <w:tab w:val="left" w:pos="941"/>
        </w:tabs>
        <w:spacing w:before="1" w:after="0" w:line="240" w:lineRule="auto"/>
        <w:ind w:left="940" w:right="743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Poplatok na jeden deň</w:t>
      </w:r>
      <w:r>
        <w:rPr>
          <w:rFonts w:ascii="Calibri" w:eastAsia="Calibri" w:hAnsi="Calibri" w:cs="Calibri"/>
          <w:sz w:val="24"/>
        </w:rPr>
        <w:t>: ubytovanie + plná penzia 23 eur/dospelá osoba, 19 eur/dieťa do 15</w:t>
      </w:r>
      <w:r>
        <w:rPr>
          <w:rFonts w:ascii="Calibri" w:eastAsia="Calibri" w:hAnsi="Calibri" w:cs="Calibri"/>
          <w:spacing w:val="-3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r., 7eur/dieťa do 6 r. bez nároku na</w:t>
      </w:r>
      <w:r>
        <w:rPr>
          <w:rFonts w:ascii="Calibri" w:eastAsia="Calibri" w:hAnsi="Calibri" w:cs="Calibri"/>
          <w:spacing w:val="-18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lôžko</w:t>
      </w:r>
    </w:p>
    <w:p w:rsidR="0037293D" w:rsidRDefault="0072661F">
      <w:pPr>
        <w:numPr>
          <w:ilvl w:val="0"/>
          <w:numId w:val="2"/>
        </w:numPr>
        <w:tabs>
          <w:tab w:val="left" w:pos="941"/>
        </w:tabs>
        <w:spacing w:after="0" w:line="305" w:lineRule="auto"/>
        <w:ind w:left="9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Poplatok za psa: </w:t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pacing w:val="-1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euro/deň, v prípade držania psa na izbe 10 euro/celý pobyt</w:t>
      </w:r>
    </w:p>
    <w:p w:rsidR="0037293D" w:rsidRDefault="0072661F">
      <w:pPr>
        <w:numPr>
          <w:ilvl w:val="0"/>
          <w:numId w:val="2"/>
        </w:numPr>
        <w:tabs>
          <w:tab w:val="left" w:pos="941"/>
        </w:tabs>
        <w:spacing w:before="1" w:after="0" w:line="240" w:lineRule="auto"/>
        <w:ind w:left="9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Tábor začína v stredu večerou, končí v nedeľu</w:t>
      </w:r>
      <w:r>
        <w:rPr>
          <w:rFonts w:ascii="Calibri" w:eastAsia="Calibri" w:hAnsi="Calibri" w:cs="Calibri"/>
          <w:spacing w:val="-1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obedom</w:t>
      </w:r>
    </w:p>
    <w:p w:rsidR="0037293D" w:rsidRDefault="0072661F">
      <w:pPr>
        <w:numPr>
          <w:ilvl w:val="0"/>
          <w:numId w:val="2"/>
        </w:numPr>
        <w:tabs>
          <w:tab w:val="left" w:pos="941"/>
        </w:tabs>
        <w:spacing w:before="1" w:after="0" w:line="240" w:lineRule="auto"/>
        <w:ind w:left="9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Je možné objednať si vegetariánsku, bezlepkovú stravu; v prípade záujmu to prosím uveďte do prihlášky na ubytovanie</w:t>
      </w:r>
    </w:p>
    <w:p w:rsidR="0037293D" w:rsidRDefault="0037293D">
      <w:pPr>
        <w:spacing w:before="12" w:after="0" w:line="240" w:lineRule="auto"/>
        <w:rPr>
          <w:rFonts w:ascii="Calibri" w:eastAsia="Calibri" w:hAnsi="Calibri" w:cs="Calibri"/>
          <w:sz w:val="23"/>
        </w:rPr>
      </w:pPr>
    </w:p>
    <w:p w:rsidR="0037293D" w:rsidRDefault="0072661F">
      <w:pPr>
        <w:spacing w:after="0" w:line="240" w:lineRule="auto"/>
        <w:ind w:left="22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sz w:val="26"/>
          <w:u w:val="single"/>
        </w:rPr>
        <w:t>Výcvik:</w:t>
      </w:r>
    </w:p>
    <w:p w:rsidR="0037293D" w:rsidRDefault="0037293D">
      <w:pPr>
        <w:spacing w:before="6" w:after="0" w:line="240" w:lineRule="auto"/>
        <w:rPr>
          <w:rFonts w:ascii="Calibri" w:eastAsia="Calibri" w:hAnsi="Calibri" w:cs="Calibri"/>
          <w:b/>
          <w:sz w:val="19"/>
        </w:rPr>
      </w:pPr>
    </w:p>
    <w:p w:rsidR="0037293D" w:rsidRDefault="0072661F">
      <w:pPr>
        <w:numPr>
          <w:ilvl w:val="0"/>
          <w:numId w:val="3"/>
        </w:numPr>
        <w:tabs>
          <w:tab w:val="left" w:pos="941"/>
        </w:tabs>
        <w:spacing w:before="55" w:after="0" w:line="305" w:lineRule="auto"/>
        <w:ind w:left="9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výcvik začína vo štvrtok (6.9.) doobeda, končí v nedeľu (9.9.)</w:t>
      </w:r>
    </w:p>
    <w:p w:rsidR="0037293D" w:rsidRDefault="0072661F">
      <w:pPr>
        <w:numPr>
          <w:ilvl w:val="0"/>
          <w:numId w:val="3"/>
        </w:numPr>
        <w:tabs>
          <w:tab w:val="left" w:pos="941"/>
        </w:tabs>
        <w:spacing w:before="55" w:after="0" w:line="305" w:lineRule="auto"/>
        <w:ind w:left="9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Výcvik vedú fundovaní </w:t>
      </w:r>
      <w:proofErr w:type="spellStart"/>
      <w:r>
        <w:rPr>
          <w:rFonts w:ascii="Calibri" w:eastAsia="Calibri" w:hAnsi="Calibri" w:cs="Calibri"/>
          <w:sz w:val="24"/>
        </w:rPr>
        <w:t>výcvikári</w:t>
      </w:r>
      <w:proofErr w:type="spellEnd"/>
      <w:r>
        <w:rPr>
          <w:rFonts w:ascii="Calibri" w:eastAsia="Calibri" w:hAnsi="Calibri" w:cs="Calibri"/>
          <w:sz w:val="24"/>
        </w:rPr>
        <w:t>, prebieha dvojfázovo, vo via</w:t>
      </w:r>
      <w:r>
        <w:rPr>
          <w:rFonts w:ascii="Calibri" w:eastAsia="Calibri" w:hAnsi="Calibri" w:cs="Calibri"/>
          <w:sz w:val="24"/>
        </w:rPr>
        <w:t>cerých skupinách, podľa</w:t>
      </w:r>
      <w:r>
        <w:rPr>
          <w:rFonts w:ascii="Calibri" w:eastAsia="Calibri" w:hAnsi="Calibri" w:cs="Calibri"/>
          <w:spacing w:val="-3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pokročilosti psov i</w:t>
      </w:r>
      <w:r>
        <w:rPr>
          <w:rFonts w:ascii="Calibri" w:eastAsia="Calibri" w:hAnsi="Calibri" w:cs="Calibri"/>
          <w:spacing w:val="-1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psovodov.</w:t>
      </w:r>
    </w:p>
    <w:p w:rsidR="0037293D" w:rsidRDefault="0072661F">
      <w:pPr>
        <w:numPr>
          <w:ilvl w:val="0"/>
          <w:numId w:val="3"/>
        </w:numPr>
        <w:tabs>
          <w:tab w:val="left" w:pos="941"/>
        </w:tabs>
        <w:spacing w:before="1" w:after="0" w:line="240" w:lineRule="auto"/>
        <w:ind w:left="9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 cene výcviku je zahrnutý tréning poslušnosti, obrany a</w:t>
      </w:r>
      <w:r>
        <w:rPr>
          <w:rFonts w:ascii="Calibri" w:eastAsia="Calibri" w:hAnsi="Calibri" w:cs="Calibri"/>
          <w:spacing w:val="-19"/>
          <w:sz w:val="24"/>
        </w:rPr>
        <w:t> </w:t>
      </w:r>
      <w:r>
        <w:rPr>
          <w:rFonts w:ascii="Calibri" w:eastAsia="Calibri" w:hAnsi="Calibri" w:cs="Calibri"/>
          <w:sz w:val="24"/>
        </w:rPr>
        <w:t>stôp, príprava psov na posudzovanie na výstave, príprava na zvod mladých a bonitáciu</w:t>
      </w:r>
    </w:p>
    <w:p w:rsidR="0037293D" w:rsidRDefault="0037293D">
      <w:pPr>
        <w:spacing w:after="0" w:line="292" w:lineRule="auto"/>
        <w:ind w:firstLine="580"/>
        <w:rPr>
          <w:rFonts w:ascii="Calibri" w:eastAsia="Calibri" w:hAnsi="Calibri" w:cs="Calibri"/>
          <w:b/>
          <w:sz w:val="24"/>
        </w:rPr>
      </w:pPr>
    </w:p>
    <w:p w:rsidR="0037293D" w:rsidRDefault="0072661F">
      <w:pPr>
        <w:spacing w:after="0" w:line="292" w:lineRule="auto"/>
        <w:ind w:firstLine="5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Poplatok za výcvik </w:t>
      </w:r>
      <w:r>
        <w:rPr>
          <w:rFonts w:ascii="Calibri" w:eastAsia="Calibri" w:hAnsi="Calibri" w:cs="Calibri"/>
          <w:sz w:val="24"/>
        </w:rPr>
        <w:t>(4 výcvikové</w:t>
      </w:r>
      <w:r>
        <w:rPr>
          <w:rFonts w:ascii="Calibri" w:eastAsia="Calibri" w:hAnsi="Calibri" w:cs="Calibri"/>
          <w:spacing w:val="-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dni)</w:t>
      </w:r>
      <w:r>
        <w:rPr>
          <w:rFonts w:ascii="Calibri" w:eastAsia="Calibri" w:hAnsi="Calibri" w:cs="Calibri"/>
          <w:b/>
          <w:sz w:val="24"/>
        </w:rPr>
        <w:t>:</w:t>
      </w:r>
    </w:p>
    <w:p w:rsidR="0037293D" w:rsidRDefault="0072661F">
      <w:pPr>
        <w:numPr>
          <w:ilvl w:val="0"/>
          <w:numId w:val="4"/>
        </w:numPr>
        <w:tabs>
          <w:tab w:val="left" w:pos="941"/>
        </w:tabs>
        <w:spacing w:after="0" w:line="305" w:lineRule="auto"/>
        <w:ind w:left="9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pre členov SHK: 40</w:t>
      </w:r>
      <w:r>
        <w:rPr>
          <w:rFonts w:ascii="Calibri" w:eastAsia="Calibri" w:hAnsi="Calibri" w:cs="Calibri"/>
          <w:b/>
          <w:spacing w:val="-4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€</w:t>
      </w:r>
    </w:p>
    <w:p w:rsidR="0037293D" w:rsidRDefault="0072661F">
      <w:pPr>
        <w:numPr>
          <w:ilvl w:val="0"/>
          <w:numId w:val="4"/>
        </w:numPr>
        <w:tabs>
          <w:tab w:val="left" w:pos="941"/>
        </w:tabs>
        <w:spacing w:after="0" w:line="305" w:lineRule="auto"/>
        <w:ind w:left="9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 nečlenov SHK: 50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€</w:t>
      </w:r>
    </w:p>
    <w:p w:rsidR="0037293D" w:rsidRDefault="0072661F">
      <w:pPr>
        <w:spacing w:before="2" w:after="0" w:line="240" w:lineRule="auto"/>
        <w:ind w:left="5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Poplatok je pevný bez ohľadu na počet dní, kedy sa skutočne výcviku</w:t>
      </w:r>
      <w:r>
        <w:rPr>
          <w:rFonts w:ascii="Calibri" w:eastAsia="Calibri" w:hAnsi="Calibri" w:cs="Calibri"/>
          <w:spacing w:val="-2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zúčastníte.</w:t>
      </w:r>
    </w:p>
    <w:p w:rsidR="0037293D" w:rsidRDefault="0037293D">
      <w:pPr>
        <w:spacing w:before="12" w:after="0" w:line="240" w:lineRule="auto"/>
        <w:rPr>
          <w:rFonts w:ascii="Calibri" w:eastAsia="Calibri" w:hAnsi="Calibri" w:cs="Calibri"/>
          <w:sz w:val="23"/>
        </w:rPr>
      </w:pPr>
    </w:p>
    <w:p w:rsidR="0037293D" w:rsidRDefault="0072661F">
      <w:pPr>
        <w:spacing w:after="0" w:line="240" w:lineRule="auto"/>
        <w:ind w:left="2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 dosiahnutie želate</w:t>
      </w:r>
      <w:r>
        <w:rPr>
          <w:rFonts w:ascii="Calibri" w:eastAsia="Calibri" w:hAnsi="Calibri" w:cs="Calibri"/>
          <w:sz w:val="24"/>
        </w:rPr>
        <w:t>ľných výsledkov výcviku sa odporúča, aby sa každý zúčastnil minimálne troch výcvikových dní (výnimkou sú psy so zloženou skúškou). Zvlášť platí pre mladé psíky a</w:t>
      </w:r>
      <w:r>
        <w:rPr>
          <w:rFonts w:ascii="Calibri" w:eastAsia="Calibri" w:hAnsi="Calibri" w:cs="Calibri"/>
          <w:spacing w:val="-3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začiatočníkov.</w:t>
      </w:r>
    </w:p>
    <w:p w:rsidR="0037293D" w:rsidRDefault="0037293D">
      <w:pPr>
        <w:spacing w:after="0" w:line="240" w:lineRule="auto"/>
        <w:ind w:left="220"/>
        <w:rPr>
          <w:rFonts w:ascii="Calibri" w:eastAsia="Calibri" w:hAnsi="Calibri" w:cs="Calibri"/>
          <w:sz w:val="24"/>
        </w:rPr>
      </w:pPr>
    </w:p>
    <w:p w:rsidR="0037293D" w:rsidRDefault="0072661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V priebehu výcvikového týždňa sa môžete tešiť na praktické ukážky </w:t>
      </w:r>
      <w:proofErr w:type="spellStart"/>
      <w:r>
        <w:rPr>
          <w:rFonts w:ascii="Calibri" w:eastAsia="Calibri" w:hAnsi="Calibri" w:cs="Calibri"/>
          <w:sz w:val="24"/>
        </w:rPr>
        <w:t>handlingu</w:t>
      </w:r>
      <w:proofErr w:type="spellEnd"/>
      <w:r>
        <w:rPr>
          <w:rFonts w:ascii="Calibri" w:eastAsia="Calibri" w:hAnsi="Calibri" w:cs="Calibri"/>
          <w:sz w:val="24"/>
        </w:rPr>
        <w:t xml:space="preserve">, prednášku o starostlivosti o </w:t>
      </w:r>
      <w:proofErr w:type="spellStart"/>
      <w:r>
        <w:rPr>
          <w:rFonts w:ascii="Calibri" w:eastAsia="Calibri" w:hAnsi="Calibri" w:cs="Calibri"/>
          <w:sz w:val="24"/>
        </w:rPr>
        <w:t>hovawarta</w:t>
      </w:r>
      <w:proofErr w:type="spellEnd"/>
      <w:r>
        <w:rPr>
          <w:rFonts w:ascii="Calibri" w:eastAsia="Calibri" w:hAnsi="Calibri" w:cs="Calibri"/>
          <w:sz w:val="24"/>
        </w:rPr>
        <w:t xml:space="preserve"> a rôzne športové aktivity (stolný tenis, streľba zo vzduchovky..)</w:t>
      </w:r>
    </w:p>
    <w:p w:rsidR="0037293D" w:rsidRDefault="0037293D">
      <w:pPr>
        <w:spacing w:after="0" w:line="240" w:lineRule="auto"/>
        <w:ind w:left="220"/>
        <w:rPr>
          <w:rFonts w:ascii="Calibri" w:eastAsia="Calibri" w:hAnsi="Calibri" w:cs="Calibri"/>
          <w:sz w:val="24"/>
        </w:rPr>
      </w:pPr>
    </w:p>
    <w:p w:rsidR="0037293D" w:rsidRDefault="0037293D">
      <w:pPr>
        <w:spacing w:before="18" w:after="0" w:line="240" w:lineRule="auto"/>
        <w:ind w:left="108"/>
        <w:rPr>
          <w:rFonts w:ascii="Calibri" w:eastAsia="Calibri" w:hAnsi="Calibri" w:cs="Calibri"/>
          <w:b/>
          <w:sz w:val="24"/>
        </w:rPr>
      </w:pPr>
    </w:p>
    <w:p w:rsidR="0037293D" w:rsidRDefault="0037293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7293D" w:rsidRDefault="0072661F">
      <w:pPr>
        <w:spacing w:after="0" w:line="240" w:lineRule="auto"/>
        <w:ind w:firstLine="1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Apelujeme na účastníkov tábora, aby v areáli zariadenia zbierali po svojom psíkovi</w:t>
      </w:r>
      <w:r>
        <w:rPr>
          <w:rFonts w:ascii="Calibri" w:eastAsia="Calibri" w:hAnsi="Calibri" w:cs="Calibri"/>
          <w:spacing w:val="-37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exkrementy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37293D" w:rsidRDefault="0037293D">
      <w:pPr>
        <w:spacing w:after="0" w:line="240" w:lineRule="auto"/>
        <w:ind w:left="220"/>
        <w:rPr>
          <w:rFonts w:ascii="Calibri" w:eastAsia="Calibri" w:hAnsi="Calibri" w:cs="Calibri"/>
          <w:sz w:val="24"/>
        </w:rPr>
      </w:pPr>
    </w:p>
    <w:p w:rsidR="0037293D" w:rsidRDefault="0072661F">
      <w:pPr>
        <w:spacing w:before="41"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Uzávierka prihlášok: 24. 8. 2018</w:t>
      </w:r>
    </w:p>
    <w:p w:rsidR="0037293D" w:rsidRDefault="0037293D">
      <w:pPr>
        <w:spacing w:before="10" w:after="0" w:line="240" w:lineRule="auto"/>
        <w:rPr>
          <w:rFonts w:ascii="Calibri" w:eastAsia="Calibri" w:hAnsi="Calibri" w:cs="Calibri"/>
          <w:b/>
          <w:sz w:val="19"/>
        </w:rPr>
      </w:pPr>
    </w:p>
    <w:p w:rsidR="0037293D" w:rsidRDefault="0072661F">
      <w:pPr>
        <w:spacing w:before="51" w:after="0" w:line="240" w:lineRule="auto"/>
        <w:ind w:left="2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Ak bude pred uzávierkou kapacita ubytovania obsadená, prednosť majú záujemcovia o celý</w:t>
      </w:r>
      <w:r>
        <w:rPr>
          <w:rFonts w:ascii="Calibri" w:eastAsia="Calibri" w:hAnsi="Calibri" w:cs="Calibri"/>
          <w:spacing w:val="-2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pobyt.</w:t>
      </w:r>
    </w:p>
    <w:p w:rsidR="0037293D" w:rsidRDefault="0072661F">
      <w:pPr>
        <w:spacing w:after="0" w:line="240" w:lineRule="auto"/>
        <w:ind w:left="2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 tomto termíne nebudú prihlášky prijímané</w:t>
      </w:r>
      <w:r>
        <w:rPr>
          <w:rFonts w:ascii="Calibri" w:eastAsia="Calibri" w:hAnsi="Calibri" w:cs="Calibri"/>
          <w:b/>
          <w:sz w:val="24"/>
        </w:rPr>
        <w:t>, prihlášky bez potvrdenia o zaplatení</w:t>
      </w:r>
      <w:r>
        <w:rPr>
          <w:rFonts w:ascii="Calibri" w:eastAsia="Calibri" w:hAnsi="Calibri" w:cs="Calibri"/>
          <w:b/>
          <w:spacing w:val="25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poplatku</w:t>
      </w:r>
    </w:p>
    <w:p w:rsidR="0037293D" w:rsidRDefault="0072661F">
      <w:pPr>
        <w:spacing w:after="0" w:line="240" w:lineRule="auto"/>
        <w:ind w:left="220" w:right="32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za ubytovanie nebudú akceptované. Uprednostňujeme záujemcov o výcvik, </w:t>
      </w:r>
      <w:r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z w:val="24"/>
        </w:rPr>
        <w:t>o v prípade voľnej kapacity je možné aj ubytovanie bez výcviku.</w:t>
      </w:r>
    </w:p>
    <w:p w:rsidR="0037293D" w:rsidRDefault="0072661F">
      <w:pPr>
        <w:spacing w:after="0" w:line="240" w:lineRule="auto"/>
        <w:ind w:left="2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Záujemcovia o výcvik bez ubytovania pošlú vyplnenú prihlášku a poplatok za</w:t>
      </w:r>
      <w:r>
        <w:rPr>
          <w:rFonts w:ascii="Calibri" w:eastAsia="Calibri" w:hAnsi="Calibri" w:cs="Calibri"/>
          <w:spacing w:val="-3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výcvik.</w:t>
      </w:r>
    </w:p>
    <w:p w:rsidR="0037293D" w:rsidRDefault="0072661F">
      <w:pPr>
        <w:spacing w:before="21" w:after="0" w:line="240" w:lineRule="auto"/>
        <w:ind w:firstLine="2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Zahraniční účastníci tábora môžu platiť na</w:t>
      </w:r>
      <w:r>
        <w:rPr>
          <w:rFonts w:ascii="Calibri" w:eastAsia="Calibri" w:hAnsi="Calibri" w:cs="Calibri"/>
          <w:b/>
          <w:spacing w:val="-15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mieste.</w:t>
      </w:r>
    </w:p>
    <w:p w:rsidR="0037293D" w:rsidRDefault="0037293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7293D" w:rsidRDefault="0037293D">
      <w:pPr>
        <w:spacing w:before="1" w:after="0" w:line="240" w:lineRule="auto"/>
        <w:rPr>
          <w:rFonts w:ascii="Calibri" w:eastAsia="Calibri" w:hAnsi="Calibri" w:cs="Calibri"/>
          <w:sz w:val="24"/>
        </w:rPr>
      </w:pPr>
    </w:p>
    <w:p w:rsidR="0037293D" w:rsidRDefault="0072661F">
      <w:pPr>
        <w:spacing w:before="51" w:after="0" w:line="240" w:lineRule="auto"/>
        <w:ind w:left="2" w:right="2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UPOZORNENIE</w:t>
      </w:r>
    </w:p>
    <w:p w:rsidR="0037293D" w:rsidRDefault="0037293D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37293D" w:rsidRDefault="0072661F">
      <w:pPr>
        <w:spacing w:after="0" w:line="240" w:lineRule="auto"/>
        <w:ind w:left="220" w:right="21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 zmysle uznesenia z </w:t>
      </w:r>
      <w:r>
        <w:rPr>
          <w:rFonts w:ascii="Calibri" w:eastAsia="Calibri" w:hAnsi="Calibri" w:cs="Calibri"/>
          <w:sz w:val="24"/>
        </w:rPr>
        <w:t xml:space="preserve">členskej schôdze SHK zo dňa 6.5.2005, je </w:t>
      </w:r>
      <w:r>
        <w:rPr>
          <w:rFonts w:ascii="Calibri" w:eastAsia="Calibri" w:hAnsi="Calibri" w:cs="Calibri"/>
          <w:b/>
          <w:sz w:val="24"/>
        </w:rPr>
        <w:t>pri odhlásení z výcvikového tábora</w:t>
      </w:r>
      <w:r>
        <w:rPr>
          <w:rFonts w:ascii="Calibri" w:eastAsia="Calibri" w:hAnsi="Calibri" w:cs="Calibri"/>
          <w:b/>
          <w:spacing w:val="2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(dva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týždne pred nástupom a menej) </w:t>
      </w:r>
      <w:r>
        <w:rPr>
          <w:rFonts w:ascii="Calibri" w:eastAsia="Calibri" w:hAnsi="Calibri" w:cs="Calibri"/>
          <w:b/>
          <w:sz w:val="24"/>
        </w:rPr>
        <w:t xml:space="preserve">storno poplatok vo výške 20% </w:t>
      </w:r>
      <w:r>
        <w:rPr>
          <w:rFonts w:ascii="Calibri" w:eastAsia="Calibri" w:hAnsi="Calibri" w:cs="Calibri"/>
          <w:sz w:val="24"/>
        </w:rPr>
        <w:t>zo všetkých poplatkov za tábor, tzn.</w:t>
      </w:r>
      <w:r>
        <w:rPr>
          <w:rFonts w:ascii="Calibri" w:eastAsia="Calibri" w:hAnsi="Calibri" w:cs="Calibri"/>
          <w:spacing w:val="3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zo sumy za ubytovanie  a</w:t>
      </w:r>
      <w:r>
        <w:rPr>
          <w:rFonts w:ascii="Calibri" w:eastAsia="Calibri" w:hAnsi="Calibri" w:cs="Calibri"/>
          <w:spacing w:val="-1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výcvik.</w:t>
      </w:r>
    </w:p>
    <w:p w:rsidR="0037293D" w:rsidRDefault="0037293D">
      <w:pPr>
        <w:spacing w:after="0" w:line="240" w:lineRule="auto"/>
        <w:ind w:left="220" w:right="216"/>
        <w:jc w:val="both"/>
        <w:rPr>
          <w:rFonts w:ascii="Calibri" w:eastAsia="Calibri" w:hAnsi="Calibri" w:cs="Calibri"/>
          <w:sz w:val="24"/>
        </w:rPr>
      </w:pPr>
    </w:p>
    <w:p w:rsidR="0037293D" w:rsidRDefault="0072661F">
      <w:pPr>
        <w:spacing w:after="0" w:line="240" w:lineRule="auto"/>
        <w:ind w:left="220" w:right="21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 prihláške na tábor a výcvik </w:t>
      </w:r>
      <w:r>
        <w:rPr>
          <w:rFonts w:ascii="Calibri" w:eastAsia="Calibri" w:hAnsi="Calibri" w:cs="Calibri"/>
          <w:b/>
          <w:sz w:val="24"/>
        </w:rPr>
        <w:t xml:space="preserve">svojim podpisom súhlasím so spracovaním mojich osobných údajov (podľa zákona č. 18/2018 Z. z. o ochrane osobných údajov) </w:t>
      </w:r>
    </w:p>
    <w:sectPr w:rsidR="0037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2B24"/>
    <w:multiLevelType w:val="multilevel"/>
    <w:tmpl w:val="845AD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60894"/>
    <w:multiLevelType w:val="multilevel"/>
    <w:tmpl w:val="AEF20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712030"/>
    <w:multiLevelType w:val="multilevel"/>
    <w:tmpl w:val="12CC8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762F8E"/>
    <w:multiLevelType w:val="multilevel"/>
    <w:tmpl w:val="3444A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3D"/>
    <w:rsid w:val="0037293D"/>
    <w:rsid w:val="0072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AF9D73-FE79-44E3-AE41-49932778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2018-07-24T05:48:00Z</dcterms:created>
  <dcterms:modified xsi:type="dcterms:W3CDTF">2018-07-24T05:48:00Z</dcterms:modified>
</cp:coreProperties>
</file>